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دعاء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عرفة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للامام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الحسين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دعا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طالب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الرسول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صلوات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أثناء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وقوفه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بجبل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رفة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دعا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عندما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بجانب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الأيسر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ووجه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نفسه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للقبلة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مقابل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وجهه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وأسهب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مطول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منه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داف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صان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ضيع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جازى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صان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قانع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ضار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تاب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سام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داف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راف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قام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طيف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إ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ئا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ذكورا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راب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لاب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آم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والس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نين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ظاع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فاب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لاث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ئا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تآم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واح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جآن</w:t>
      </w:r>
      <w:r w:rsidDel="00000000" w:rsidR="00000000" w:rsidRPr="00000000">
        <w:rPr>
          <w:sz w:val="32"/>
          <w:szCs w:val="32"/>
          <w:rtl w:val="1"/>
        </w:rPr>
        <w:t xml:space="preserve">ِّ،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الز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ياد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حيم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حت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ناط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طاع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جاء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ضات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الث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نواع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عاش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ياش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مال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َِ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عيد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مجيد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آلاؤ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طاياك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عآد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الض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آء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آء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ايمانى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ريح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حيدى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سارير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ذاريف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ماخ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تاى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فظ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ساغ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وغ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حبائ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تام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حمائ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ياط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جاب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لاذ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واشى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راسيف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لاعى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قاق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فاص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بض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طراف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ظامى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وقى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َِ</w:t>
      </w:r>
      <w:r w:rsidDel="00000000" w:rsidR="00000000" w:rsidRPr="00000000">
        <w:rPr>
          <w:sz w:val="32"/>
          <w:szCs w:val="32"/>
          <w:rtl w:val="1"/>
        </w:rPr>
        <w:t xml:space="preserve">ضاعى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وعى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حاو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عصار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نآء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طار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تيدا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عآد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سال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يناه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مخ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تاب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طاع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وثا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ريك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ضآد</w:t>
      </w:r>
      <w:r w:rsidDel="00000000" w:rsidR="00000000" w:rsidRPr="00000000">
        <w:rPr>
          <w:sz w:val="32"/>
          <w:szCs w:val="32"/>
          <w:rtl w:val="1"/>
        </w:rPr>
        <w:t xml:space="preserve">َُّ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مخل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.</w:t>
      </w:r>
    </w:p>
    <w:p w:rsidR="00000000" w:rsidDel="00000000" w:rsidP="00000000" w:rsidRDefault="00000000" w:rsidRPr="00000000" w14:paraId="00000004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اندفع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المسألة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واجتهد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، </w:t>
      </w:r>
      <w:r w:rsidDel="00000000" w:rsidR="00000000" w:rsidRPr="00000000">
        <w:rPr>
          <w:sz w:val="32"/>
          <w:szCs w:val="32"/>
          <w:rtl w:val="1"/>
        </w:rPr>
        <w:t xml:space="preserve">وقال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وعيناه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سالتا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دموعا</w:t>
      </w:r>
      <w:r w:rsidDel="00000000" w:rsidR="00000000" w:rsidRPr="00000000">
        <w:rPr>
          <w:sz w:val="32"/>
          <w:szCs w:val="32"/>
          <w:rtl w:val="1"/>
        </w:rPr>
        <w:t xml:space="preserve">ً :</w:t>
      </w:r>
    </w:p>
    <w:p w:rsidR="00000000" w:rsidDel="00000000" w:rsidP="00000000" w:rsidRDefault="00000000" w:rsidRPr="00000000" w14:paraId="00000006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قوايك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أخير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لاص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طيئ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صيرا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كافى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خاف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ليك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دارى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ماوات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مات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ميت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تيق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مآء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ياثى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آبائى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راهيم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ماعيل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ئيل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ميكائيل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رافيل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وراة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جيل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الز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كهيعص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يس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رآن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كيم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عيين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ضيق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قيل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دآئى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يآؤه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وك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خائ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خائ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مآء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وآء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مآء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مآء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رآد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الض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رهيم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حيدا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وت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رآئيل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جاه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ياح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صاه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حاد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ديع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طيئ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عاصى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ياديه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جازى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عار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ساء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يمان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ريضا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شانا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حيدا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الش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صيها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دآئ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الش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واص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وء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طاع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صال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رآء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سانى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ندى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بيل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باء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لاطين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عاق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ليل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صير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رآء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ُّ،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قينا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ٍّ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راجين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آبائ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نائى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لاصى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آلائك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بوغ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ظاه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الض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فريج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لام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َ،،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ٍّ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حيم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آلاؤ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كافى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طاع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جيب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وء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غيث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قيم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سير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عين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سير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راز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جير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زير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وليها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طيف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شاء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جاب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حمن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رحيم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ؤول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مآء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طآء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شاك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ذاك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آمين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آمين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غاي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اجين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حاط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قيلين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شير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ذير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راج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نير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الل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غات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طين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طين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آم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قاص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راف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واك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ناف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فينا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حيط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فينا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ضآؤ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تاب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ماض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َ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ذل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صاه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بيرا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ماوات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مج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ياد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سام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ريم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حيم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لال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 .</w:t>
      </w:r>
    </w:p>
    <w:p w:rsidR="00000000" w:rsidDel="00000000" w:rsidP="00000000" w:rsidRDefault="00000000" w:rsidRPr="00000000" w14:paraId="00000008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رأسه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وبصره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ماء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وعيناه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ماطرتان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مزادتان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9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اظ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آل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يامين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حاج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ريك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 .</w:t>
      </w:r>
    </w:p>
    <w:p w:rsidR="00000000" w:rsidDel="00000000" w:rsidP="00000000" w:rsidRDefault="00000000" w:rsidRPr="00000000" w14:paraId="0000000B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وشغل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حضر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حوله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لانفسهم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واقبلوا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الاستماع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أمين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دعائه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علت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أصواتهم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بالبكاء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وغربت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مس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وأفاض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معه</w:t>
      </w:r>
      <w:r w:rsidDel="00000000" w:rsidR="00000000" w:rsidRPr="00000000">
        <w:rPr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أقول</w:t>
      </w:r>
      <w:r w:rsidDel="00000000" w:rsidR="00000000" w:rsidRPr="00000000">
        <w:rPr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دعاء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الحسين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)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أورده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الكفعمي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كتاب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البلد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المجلسي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كتاب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طاووس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رحمه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)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الاقبال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يادة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قادير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فين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طآء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ليق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ليق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الل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محاس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ساوى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ضام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خيب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حال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آمالى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قام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ظيم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بيح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لاف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نق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لات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صافى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حاس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ساويه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ساو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قالا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طاع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دام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تاج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قيبا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صيبا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داي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بصار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وع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ماد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ٌ،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ظاه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مخ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بير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بيرى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يار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يارى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راك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رارى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ضاك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ضآء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ثائ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الش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صير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دوك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واك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أوا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ماذا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خاب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واك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عاد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نان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ذاق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آء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ؤان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قين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ياء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قام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اك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بادى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سان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عاب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دين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ضين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جآئى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زاي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وال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خيب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هان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ز</w:t>
      </w:r>
      <w:r w:rsidDel="00000000" w:rsidR="00000000" w:rsidRPr="00000000">
        <w:rPr>
          <w:sz w:val="32"/>
          <w:szCs w:val="32"/>
          <w:rtl w:val="1"/>
        </w:rPr>
        <w:t xml:space="preserve">ُّ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رآء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ذى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ظاه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مان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صار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با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ثار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يار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حيطات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لاك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وار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راد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قات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صار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مال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هآئ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قت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ظ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الا</w:t>
      </w:r>
      <w:r w:rsidDel="00000000" w:rsidR="00000000" w:rsidRPr="00000000">
        <w:rPr>
          <w:sz w:val="32"/>
          <w:szCs w:val="32"/>
          <w:rtl w:val="1"/>
        </w:rPr>
        <w:t xml:space="preserve">ِْ</w:t>
      </w:r>
      <w:r w:rsidDel="00000000" w:rsidR="00000000" w:rsidRPr="00000000">
        <w:rPr>
          <w:sz w:val="32"/>
          <w:szCs w:val="32"/>
          <w:rtl w:val="1"/>
        </w:rPr>
        <w:t xml:space="preserve">س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وآء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الظ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اه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غيب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الر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قيب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حاض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ُ،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ىء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دير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ُ .</w:t>
      </w:r>
    </w:p>
    <w:p w:rsidR="00000000" w:rsidDel="00000000" w:rsidP="00000000" w:rsidRDefault="00000000" w:rsidRPr="00000000" w14:paraId="0000001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76" w:lineRule="auto"/>
        <w:rPr/>
      </w:pPr>
      <w:r w:rsidDel="00000000" w:rsidR="00000000" w:rsidRPr="00000000">
        <w:rPr>
          <w:sz w:val="32"/>
          <w:szCs w:val="32"/>
          <w:rtl w:val="1"/>
        </w:rPr>
        <w:t xml:space="preserve">وعلى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حال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ادعية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كثيرة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وف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لحضور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عرفات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وأفضل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امتاز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امتيازا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وينبغي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الاكثار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للاخوان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أحياء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وأمواتا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واية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الواردة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عبد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جندب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رحمه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الله</w:t>
      </w:r>
      <w:r w:rsidDel="00000000" w:rsidR="00000000" w:rsidRPr="00000000">
        <w:rPr>
          <w:sz w:val="32"/>
          <w:szCs w:val="32"/>
          <w:rtl w:val="1"/>
        </w:rPr>
        <w:t xml:space="preserve">)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بعرفات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ودعاؤه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لاخوانه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مشهورة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ورواية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النرسي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الجليل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معاوية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ودعاؤه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اخوانه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واحدا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واحدا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وروايته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ادق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السلام</w:t>
      </w:r>
      <w:r w:rsidDel="00000000" w:rsidR="00000000" w:rsidRPr="00000000">
        <w:rPr>
          <w:sz w:val="32"/>
          <w:szCs w:val="32"/>
          <w:rtl w:val="1"/>
        </w:rPr>
        <w:t xml:space="preserve">)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فضل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ينبغي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لاع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والتدب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والر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جاء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الواثق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اخواني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يجعلوا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هؤلاء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العظماء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قدوة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يقتدون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فيؤثرون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أنفسهم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اخوانهم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المؤمنين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ويعدونني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زمرتهم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العاصي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وجهي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نوب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ينس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ومي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تا</w:t>
      </w:r>
      <w:r w:rsidDel="00000000" w:rsidR="00000000" w:rsidRPr="00000000">
        <w:rPr>
          <w:sz w:val="32"/>
          <w:szCs w:val="32"/>
          <w:rtl w:val="1"/>
        </w:rPr>
        <w:t xml:space="preserve">ً، </w:t>
      </w:r>
      <w:r w:rsidDel="00000000" w:rsidR="00000000" w:rsidRPr="00000000">
        <w:rPr>
          <w:sz w:val="32"/>
          <w:szCs w:val="32"/>
          <w:rtl w:val="1"/>
        </w:rPr>
        <w:t xml:space="preserve">واقرأ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يارة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الجامعة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الثة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آخر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نهار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عرفة</w:t>
      </w:r>
      <w:r w:rsidDel="00000000" w:rsidR="00000000" w:rsidRPr="00000000">
        <w:rPr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ان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ذ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وبى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ط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اغ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ض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وقل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أيضا</w:t>
      </w:r>
      <w:r w:rsidDel="00000000" w:rsidR="00000000" w:rsidRPr="00000000">
        <w:rPr>
          <w:sz w:val="32"/>
          <w:szCs w:val="32"/>
          <w:rtl w:val="1"/>
        </w:rPr>
        <w:t xml:space="preserve">ً :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لل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ـه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ش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بى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ح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ج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</w:t>
      </w:r>
      <w:r w:rsidDel="00000000" w:rsidR="00000000" w:rsidRPr="00000000">
        <w:rPr>
          <w:sz w:val="32"/>
          <w:szCs w:val="32"/>
          <w:rtl w:val="1"/>
        </w:rPr>
        <w:t xml:space="preserve">ْ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صاب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صيب</w:t>
      </w:r>
      <w:r w:rsidDel="00000000" w:rsidR="00000000" w:rsidRPr="00000000">
        <w:rPr>
          <w:sz w:val="32"/>
          <w:szCs w:val="32"/>
          <w:rtl w:val="1"/>
        </w:rPr>
        <w:t xml:space="preserve">َ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ِ.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